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6D" w:rsidRDefault="00B86B6D">
      <w:r>
        <w:rPr>
          <w:noProof/>
        </w:rPr>
        <w:drawing>
          <wp:anchor distT="0" distB="0" distL="114300" distR="114300" simplePos="0" relativeHeight="251658240" behindDoc="0" locked="0" layoutInCell="1" allowOverlap="0" wp14:anchorId="45742684" wp14:editId="13F6745E">
            <wp:simplePos x="0" y="0"/>
            <wp:positionH relativeFrom="page">
              <wp:posOffset>269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lastRenderedPageBreak/>
        <w:t xml:space="preserve">3.4. Для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ведения  Общего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собрания  из его состава открытым голосованием избирается председатель и секретарь сроком  на один календарный год, которые выбирают свои  обязанности на общественных началах.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Председатель: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организует деятельность Общего собрания коллектива;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информирует членов трудового коллектива о предстоящем заседании не менее чем за 15 дней до его проведения;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определяет повестку дня;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контролирует выполнение решений.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3.5. Решения на Общем собрании коллектива принимаются большинством голосов от числа присутствующих.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3.6. Проведение заседаний общего собрания коллектива организуется заведующим ДОУ и осуществляется под руководством председателя.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3.7. При необходимости оперативного рассмотрения отдельных вопросов может быть проведено внеочередное общее собрание коллектива, которое проводится по инициативе заведующего, председателя профсоюзного комитета или инициативе большинства работников ДОУ.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3.8. Конкретную дату, время и тематику заседания общего собрания коллектива секретарь не позднее чем за 7 дней до заседания сообщает членам трудового коллектива.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3.9. Заседания общего собрания коллектива протоколируется. Ведет протоколы секретарь общего собрания, который по окончании заседания оформляет решение общего собрания. Решение подписывается председателем и секретарем общего собрания. Секретарь общего собрания направляет материалы заседания соответствующим лицам или органам самоуправления ДОУ.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CF">
        <w:rPr>
          <w:rFonts w:ascii="Times New Roman" w:hAnsi="Times New Roman" w:cs="Times New Roman"/>
          <w:b/>
          <w:sz w:val="24"/>
          <w:szCs w:val="24"/>
        </w:rPr>
        <w:t>4. Полномочия Общего собрания коллектива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4.1. К компетенции общего собрания коллектива относится: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- разработка и принятие коллективом Устава, изменений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и  дополнений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к Уставу, внесение их на утверждение ДОУ;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решение вопроса о необходимости заключения с работодателем Коллективного договора;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- разработка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и  принятие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 Коллективного договора ДОУ; 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разработка и принятие Правил внутреннего трудового распорядка ДОУ;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заслушивание отчетов администрации и органов самоуправления ДОУ по вопросам их деятельности;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определение численности и срока полномочий комиссии по трудовым спорам, избрание её членов;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заслушивание сторон, подписавших Коллективный договор, о его выполнении;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- рассмотрение иных вопросов деятельности ДОУ, вынесенных на рассмотрение заведующим ДОУ, органом самоуправления ДОУ.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CF">
        <w:rPr>
          <w:rFonts w:ascii="Times New Roman" w:hAnsi="Times New Roman" w:cs="Times New Roman"/>
          <w:b/>
          <w:sz w:val="24"/>
          <w:szCs w:val="24"/>
        </w:rPr>
        <w:t>5. Решения Общего собрания коллектива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5.1.Решения Общего собрания коллектива принимаются простым большинством голосов от общего числа членов Общего собрания, присутствующих на заседании, при равенстве голосов решающим считается голос председательствующего на заседании Общего собрания.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5.2. Решения, принятые Общим собранием в соответствии с законодательством и в пределах своих полномочий, обязательны для всех членов трудового коллектива.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lastRenderedPageBreak/>
        <w:t>5.3. Решения Общего собрания могут содержать поручения, обязательные для исполнения всеми членами трудового коллектива и рекомендации органам и участникам образовательного правоотношения.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CF">
        <w:rPr>
          <w:rFonts w:ascii="Times New Roman" w:hAnsi="Times New Roman" w:cs="Times New Roman"/>
          <w:b/>
          <w:sz w:val="24"/>
          <w:szCs w:val="24"/>
        </w:rPr>
        <w:t>6. Взаимосвязь с другими органами самоуправления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6.1. Общее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собрание  коллектива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организует взаимодействие с другими органами самоуправления ДОУ — Педагогическим советом, Родительским комитетом: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- через участие представителей трудового коллектива в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заседаниях  Педагогического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совета, Родительского комитета ДОУ;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- представление на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ознакомление  Педагогическому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совету  и Родительскому комитету ДОУ материалов, готовящихся к обсуждению и принятию на заседании Общего собрания;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- внесение предложений и дополнений по вопросам, рассматриваемым на заседаниях Педагогического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совета  и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Родительского комитета ДОУ.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CF">
        <w:rPr>
          <w:rFonts w:ascii="Times New Roman" w:hAnsi="Times New Roman" w:cs="Times New Roman"/>
          <w:b/>
          <w:sz w:val="24"/>
          <w:szCs w:val="24"/>
        </w:rPr>
        <w:t>7. Делопроизводство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 xml:space="preserve">7.1. Ответственность за организацию и ведение делопроизводства, учет и хранение документов общего </w:t>
      </w:r>
      <w:proofErr w:type="gramStart"/>
      <w:r w:rsidRPr="005A69CF">
        <w:rPr>
          <w:rFonts w:ascii="Times New Roman" w:hAnsi="Times New Roman" w:cs="Times New Roman"/>
          <w:sz w:val="24"/>
          <w:szCs w:val="24"/>
        </w:rPr>
        <w:t>собрания  несет</w:t>
      </w:r>
      <w:proofErr w:type="gramEnd"/>
      <w:r w:rsidRPr="005A69CF">
        <w:rPr>
          <w:rFonts w:ascii="Times New Roman" w:hAnsi="Times New Roman" w:cs="Times New Roman"/>
          <w:sz w:val="24"/>
          <w:szCs w:val="24"/>
        </w:rPr>
        <w:t xml:space="preserve"> секретарь Общего собрания коллектива.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7.2. Решения Общего собрания коллектива оформляются протоколом. Протокол подписывается председателем и секретарем.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7.3. Документация Общего собрания коллектива передается по акту при смене руководства ДОУ.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CF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B86B6D" w:rsidRPr="005A69CF" w:rsidRDefault="00B86B6D" w:rsidP="00B8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9CF">
        <w:rPr>
          <w:rFonts w:ascii="Times New Roman" w:hAnsi="Times New Roman" w:cs="Times New Roman"/>
          <w:sz w:val="24"/>
          <w:szCs w:val="24"/>
        </w:rPr>
        <w:t>8.1. Изменения и дополнения в настоящее Положение принимаются решением Общего собрания коллектива простым большинством голосов членов, присутствующих.</w:t>
      </w:r>
    </w:p>
    <w:p w:rsidR="00B86B6D" w:rsidRPr="005A69CF" w:rsidRDefault="00B86B6D" w:rsidP="00B86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471" w:rsidRDefault="00253471">
      <w:pPr>
        <w:spacing w:after="0"/>
        <w:ind w:left="-1440" w:right="10464"/>
      </w:pPr>
      <w:bookmarkStart w:id="0" w:name="_GoBack"/>
      <w:bookmarkEnd w:id="0"/>
    </w:p>
    <w:sectPr w:rsidR="00253471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71"/>
    <w:rsid w:val="00253471"/>
    <w:rsid w:val="00B8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83136-54CF-48DE-944F-D42EDBC7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2020-02-03T07:30:00Z</dcterms:created>
  <dcterms:modified xsi:type="dcterms:W3CDTF">2020-02-03T07:30:00Z</dcterms:modified>
</cp:coreProperties>
</file>